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71" w:rsidRDefault="00C80A71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D:\Нуршат\Нур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 8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A71" w:rsidRDefault="00C80A71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0A71" w:rsidRDefault="00C80A71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0A71" w:rsidRDefault="00C80A71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0A71" w:rsidRDefault="00C80A71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E6D7D" w:rsidRDefault="00CE6D7D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F3BF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</w:t>
      </w:r>
      <w:r>
        <w:rPr>
          <w:rFonts w:ascii="Times New Roman" w:hAnsi="Times New Roman" w:cs="Times New Roman"/>
          <w:b/>
          <w:sz w:val="24"/>
          <w:szCs w:val="24"/>
        </w:rPr>
        <w:t xml:space="preserve">а   </w:t>
      </w:r>
    </w:p>
    <w:p w:rsidR="00CE6D7D" w:rsidRDefault="00CE6D7D" w:rsidP="00CE6D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"Изобразительное искусство"                </w:t>
      </w:r>
      <w:r w:rsidRPr="00EF3BF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народов, культур и религий;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3) уважительные отношения к иному мнению, истории и культуре других народов;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7) эстетические потребности, ценности и чувства;</w:t>
      </w: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вации учения;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интереса к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новым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общим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способам решения задач;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E6D7D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</w:t>
      </w:r>
      <w:proofErr w:type="spellStart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</w:t>
      </w:r>
      <w:proofErr w:type="spellEnd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результаты освоения основной образовательной программы начального общего образования  отражают: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1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0112"/>
      <w:bookmarkEnd w:id="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способов решения проблем творческого и поискового характера;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0113"/>
      <w:bookmarkEnd w:id="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0114"/>
      <w:bookmarkEnd w:id="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sub_10115"/>
      <w:bookmarkEnd w:id="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5) освоение начальных форм познавательной и личностной рефлексии;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0116"/>
      <w:bookmarkEnd w:id="4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0117"/>
      <w:bookmarkEnd w:id="5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0118"/>
      <w:bookmarkEnd w:id="6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sub_10119"/>
      <w:bookmarkEnd w:id="7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1110"/>
      <w:bookmarkEnd w:id="8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1111"/>
      <w:bookmarkEnd w:id="9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1112"/>
      <w:bookmarkEnd w:id="1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sub_11113"/>
      <w:bookmarkEnd w:id="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1114"/>
      <w:bookmarkEnd w:id="1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sub_11115"/>
      <w:bookmarkEnd w:id="1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15) овладение базовыми предметными и </w:t>
      </w:r>
      <w:proofErr w:type="spellStart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bookmarkEnd w:id="14"/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Регулятивные универсальные учебные действия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 w:cs="Times New Roman"/>
          <w:sz w:val="24"/>
          <w:szCs w:val="24"/>
        </w:rPr>
        <w:t>тату;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E6D7D" w:rsidRPr="00BE0739" w:rsidRDefault="00CE6D7D" w:rsidP="00CE6D7D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-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; формирование начального уровня культуры пользования словарями в системе универсальных учебных действий.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4E7022">
        <w:rPr>
          <w:rFonts w:ascii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4E702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E6D7D" w:rsidRPr="004E7022" w:rsidRDefault="00CE6D7D" w:rsidP="00CE6D7D">
      <w:pPr>
        <w:pStyle w:val="a3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4E7022">
        <w:rPr>
          <w:rFonts w:ascii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4E702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4E7022">
        <w:rPr>
          <w:rFonts w:ascii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4E7022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строить рассуждения в форме связи простых суждений об объекте, его строении, свойствах и связях;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обобщать, т.</w:t>
      </w:r>
      <w:r w:rsidRPr="004E7022">
        <w:rPr>
          <w:rFonts w:ascii="Times New Roman" w:hAnsi="Times New Roman" w:cs="Times New Roman"/>
          <w:sz w:val="24"/>
          <w:szCs w:val="24"/>
        </w:rPr>
        <w:t> </w:t>
      </w:r>
      <w:r w:rsidRPr="004E702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CE6D7D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решения задач.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E7022">
        <w:rPr>
          <w:rFonts w:ascii="Times New Roman" w:hAnsi="Times New Roman" w:cs="Times New Roman"/>
          <w:sz w:val="24"/>
          <w:szCs w:val="24"/>
        </w:rPr>
        <w:t xml:space="preserve">го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 w:cs="Times New Roman"/>
          <w:sz w:val="24"/>
          <w:szCs w:val="24"/>
        </w:rPr>
        <w:t>ния;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lastRenderedPageBreak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E6D7D" w:rsidRPr="004E7022" w:rsidRDefault="00CE6D7D" w:rsidP="00CE6D7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E6D7D" w:rsidRDefault="00CE6D7D" w:rsidP="00CE6D7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 w:cs="Times New Roman"/>
          <w:iCs/>
          <w:sz w:val="24"/>
          <w:szCs w:val="24"/>
        </w:rPr>
        <w:t>.</w:t>
      </w:r>
    </w:p>
    <w:p w:rsidR="00CE6D7D" w:rsidRDefault="00CE6D7D" w:rsidP="00CE6D7D">
      <w:pPr>
        <w:pStyle w:val="Heading3"/>
        <w:tabs>
          <w:tab w:val="left" w:pos="1125"/>
        </w:tabs>
        <w:ind w:left="1124"/>
      </w:pPr>
    </w:p>
    <w:p w:rsidR="00CE6D7D" w:rsidRPr="00CE6D7D" w:rsidRDefault="00CE6D7D" w:rsidP="00CE6D7D">
      <w:pPr>
        <w:pStyle w:val="a4"/>
        <w:spacing w:line="250" w:lineRule="exact"/>
        <w:rPr>
          <w:b/>
          <w:sz w:val="24"/>
          <w:szCs w:val="24"/>
        </w:rPr>
      </w:pPr>
      <w:r w:rsidRPr="00CE6D7D">
        <w:rPr>
          <w:b/>
          <w:sz w:val="24"/>
          <w:szCs w:val="24"/>
        </w:rPr>
        <w:t>Предметные</w:t>
      </w:r>
      <w:r w:rsidRPr="00CE6D7D">
        <w:rPr>
          <w:b/>
          <w:spacing w:val="-6"/>
          <w:sz w:val="24"/>
          <w:szCs w:val="24"/>
        </w:rPr>
        <w:t xml:space="preserve"> </w:t>
      </w:r>
      <w:r w:rsidRPr="00CE6D7D">
        <w:rPr>
          <w:b/>
          <w:sz w:val="24"/>
          <w:szCs w:val="24"/>
        </w:rPr>
        <w:t>результаты</w:t>
      </w:r>
      <w:r w:rsidRPr="00CE6D7D">
        <w:rPr>
          <w:b/>
          <w:spacing w:val="1"/>
          <w:sz w:val="24"/>
          <w:szCs w:val="24"/>
        </w:rPr>
        <w:t xml:space="preserve"> </w:t>
      </w:r>
      <w:r w:rsidRPr="00CE6D7D">
        <w:rPr>
          <w:b/>
          <w:sz w:val="24"/>
          <w:szCs w:val="24"/>
        </w:rPr>
        <w:t>по</w:t>
      </w:r>
      <w:r w:rsidRPr="00CE6D7D">
        <w:rPr>
          <w:b/>
          <w:spacing w:val="-3"/>
          <w:sz w:val="24"/>
          <w:szCs w:val="24"/>
        </w:rPr>
        <w:t xml:space="preserve"> </w:t>
      </w:r>
      <w:r w:rsidRPr="00CE6D7D">
        <w:rPr>
          <w:b/>
          <w:sz w:val="24"/>
          <w:szCs w:val="24"/>
        </w:rPr>
        <w:t>предмету</w:t>
      </w:r>
      <w:r w:rsidRPr="00CE6D7D">
        <w:rPr>
          <w:b/>
          <w:spacing w:val="-4"/>
          <w:sz w:val="24"/>
          <w:szCs w:val="24"/>
        </w:rPr>
        <w:t xml:space="preserve"> "</w:t>
      </w:r>
      <w:r w:rsidRPr="00CE6D7D">
        <w:rPr>
          <w:b/>
          <w:sz w:val="24"/>
          <w:szCs w:val="24"/>
        </w:rPr>
        <w:t>Изобразительное</w:t>
      </w:r>
      <w:r w:rsidRPr="00CE6D7D">
        <w:rPr>
          <w:b/>
          <w:spacing w:val="-5"/>
          <w:sz w:val="24"/>
          <w:szCs w:val="24"/>
        </w:rPr>
        <w:t xml:space="preserve"> </w:t>
      </w:r>
      <w:r w:rsidRPr="00CE6D7D">
        <w:rPr>
          <w:b/>
          <w:sz w:val="24"/>
          <w:szCs w:val="24"/>
        </w:rPr>
        <w:t>искусство"</w:t>
      </w:r>
      <w:r w:rsidRPr="00CE6D7D">
        <w:rPr>
          <w:b/>
          <w:spacing w:val="-4"/>
          <w:sz w:val="24"/>
          <w:szCs w:val="24"/>
        </w:rPr>
        <w:t xml:space="preserve"> </w:t>
      </w:r>
      <w:r w:rsidRPr="00CE6D7D">
        <w:rPr>
          <w:b/>
          <w:sz w:val="24"/>
          <w:szCs w:val="24"/>
        </w:rPr>
        <w:t>отражают:</w:t>
      </w:r>
    </w:p>
    <w:p w:rsidR="00CE6D7D" w:rsidRPr="00CE6D7D" w:rsidRDefault="00CE6D7D" w:rsidP="00CE6D7D">
      <w:pPr>
        <w:pStyle w:val="a4"/>
        <w:spacing w:line="250" w:lineRule="exact"/>
        <w:rPr>
          <w:sz w:val="24"/>
          <w:szCs w:val="24"/>
        </w:rPr>
      </w:pPr>
    </w:p>
    <w:p w:rsidR="00CE6D7D" w:rsidRPr="00CE6D7D" w:rsidRDefault="00CE6D7D" w:rsidP="00CE6D7D">
      <w:pPr>
        <w:pStyle w:val="a6"/>
        <w:tabs>
          <w:tab w:val="left" w:pos="702"/>
        </w:tabs>
        <w:ind w:left="0" w:right="793"/>
        <w:rPr>
          <w:sz w:val="24"/>
          <w:szCs w:val="24"/>
        </w:rPr>
      </w:pPr>
      <w:r>
        <w:rPr>
          <w:sz w:val="24"/>
          <w:szCs w:val="24"/>
        </w:rPr>
        <w:t xml:space="preserve">1)    </w:t>
      </w:r>
      <w:proofErr w:type="spellStart"/>
      <w:r w:rsidRPr="00CE6D7D">
        <w:rPr>
          <w:sz w:val="24"/>
          <w:szCs w:val="24"/>
        </w:rPr>
        <w:t>сформированность</w:t>
      </w:r>
      <w:proofErr w:type="spellEnd"/>
      <w:r w:rsidRPr="00CE6D7D">
        <w:rPr>
          <w:sz w:val="24"/>
          <w:szCs w:val="24"/>
        </w:rPr>
        <w:t xml:space="preserve"> первоначальных представлений о роли изобразительного искусства в жизни человека,</w:t>
      </w:r>
      <w:r w:rsidRPr="00CE6D7D">
        <w:rPr>
          <w:spacing w:val="-53"/>
          <w:sz w:val="24"/>
          <w:szCs w:val="24"/>
        </w:rPr>
        <w:t xml:space="preserve"> </w:t>
      </w:r>
      <w:r w:rsidRPr="00CE6D7D">
        <w:rPr>
          <w:sz w:val="24"/>
          <w:szCs w:val="24"/>
        </w:rPr>
        <w:t>его</w:t>
      </w:r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роли</w:t>
      </w:r>
      <w:r w:rsidRPr="00CE6D7D">
        <w:rPr>
          <w:spacing w:val="4"/>
          <w:sz w:val="24"/>
          <w:szCs w:val="24"/>
        </w:rPr>
        <w:t xml:space="preserve"> </w:t>
      </w:r>
      <w:r w:rsidRPr="00CE6D7D">
        <w:rPr>
          <w:sz w:val="24"/>
          <w:szCs w:val="24"/>
        </w:rPr>
        <w:t>в</w:t>
      </w:r>
      <w:r w:rsidRPr="00CE6D7D">
        <w:rPr>
          <w:spacing w:val="3"/>
          <w:sz w:val="24"/>
          <w:szCs w:val="24"/>
        </w:rPr>
        <w:t xml:space="preserve"> </w:t>
      </w:r>
      <w:r w:rsidRPr="00CE6D7D">
        <w:rPr>
          <w:sz w:val="24"/>
          <w:szCs w:val="24"/>
        </w:rPr>
        <w:t>духовно-нравственном развитии</w:t>
      </w:r>
      <w:r w:rsidRPr="00CE6D7D">
        <w:rPr>
          <w:spacing w:val="3"/>
          <w:sz w:val="24"/>
          <w:szCs w:val="24"/>
        </w:rPr>
        <w:t xml:space="preserve"> </w:t>
      </w:r>
      <w:r w:rsidRPr="00CE6D7D">
        <w:rPr>
          <w:sz w:val="24"/>
          <w:szCs w:val="24"/>
        </w:rPr>
        <w:t>человека;</w:t>
      </w:r>
    </w:p>
    <w:p w:rsidR="00CE6D7D" w:rsidRPr="00CE6D7D" w:rsidRDefault="00CE6D7D" w:rsidP="00CE6D7D">
      <w:pPr>
        <w:pStyle w:val="a6"/>
        <w:numPr>
          <w:ilvl w:val="0"/>
          <w:numId w:val="1"/>
        </w:numPr>
        <w:tabs>
          <w:tab w:val="left" w:pos="702"/>
        </w:tabs>
        <w:spacing w:before="1"/>
        <w:ind w:left="0" w:right="794" w:firstLine="0"/>
        <w:rPr>
          <w:sz w:val="24"/>
          <w:szCs w:val="24"/>
        </w:rPr>
      </w:pPr>
      <w:proofErr w:type="spellStart"/>
      <w:r w:rsidRPr="00CE6D7D">
        <w:rPr>
          <w:sz w:val="24"/>
          <w:szCs w:val="24"/>
        </w:rPr>
        <w:t>сформированность</w:t>
      </w:r>
      <w:proofErr w:type="spellEnd"/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основ</w:t>
      </w:r>
      <w:r w:rsidRPr="00CE6D7D">
        <w:rPr>
          <w:spacing w:val="-1"/>
          <w:sz w:val="24"/>
          <w:szCs w:val="24"/>
        </w:rPr>
        <w:t xml:space="preserve"> </w:t>
      </w:r>
      <w:r w:rsidRPr="00CE6D7D">
        <w:rPr>
          <w:sz w:val="24"/>
          <w:szCs w:val="24"/>
        </w:rPr>
        <w:t>художественной</w:t>
      </w:r>
      <w:r w:rsidRPr="00CE6D7D">
        <w:rPr>
          <w:spacing w:val="-2"/>
          <w:sz w:val="24"/>
          <w:szCs w:val="24"/>
        </w:rPr>
        <w:t xml:space="preserve"> </w:t>
      </w:r>
      <w:r w:rsidRPr="00CE6D7D">
        <w:rPr>
          <w:sz w:val="24"/>
          <w:szCs w:val="24"/>
        </w:rPr>
        <w:t>культуры,</w:t>
      </w:r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в</w:t>
      </w:r>
      <w:r w:rsidRPr="00CE6D7D">
        <w:rPr>
          <w:spacing w:val="-1"/>
          <w:sz w:val="24"/>
          <w:szCs w:val="24"/>
        </w:rPr>
        <w:t xml:space="preserve"> </w:t>
      </w:r>
      <w:r w:rsidRPr="00CE6D7D">
        <w:rPr>
          <w:sz w:val="24"/>
          <w:szCs w:val="24"/>
        </w:rPr>
        <w:t>том</w:t>
      </w:r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числе</w:t>
      </w:r>
      <w:r w:rsidRPr="00CE6D7D">
        <w:rPr>
          <w:spacing w:val="-8"/>
          <w:sz w:val="24"/>
          <w:szCs w:val="24"/>
        </w:rPr>
        <w:t xml:space="preserve"> </w:t>
      </w:r>
      <w:r w:rsidRPr="00CE6D7D">
        <w:rPr>
          <w:sz w:val="24"/>
          <w:szCs w:val="24"/>
        </w:rPr>
        <w:t>на</w:t>
      </w:r>
      <w:r w:rsidRPr="00CE6D7D">
        <w:rPr>
          <w:spacing w:val="-5"/>
          <w:sz w:val="24"/>
          <w:szCs w:val="24"/>
        </w:rPr>
        <w:t xml:space="preserve"> </w:t>
      </w:r>
      <w:r w:rsidRPr="00CE6D7D">
        <w:rPr>
          <w:sz w:val="24"/>
          <w:szCs w:val="24"/>
        </w:rPr>
        <w:t>материале</w:t>
      </w:r>
      <w:r w:rsidRPr="00CE6D7D">
        <w:rPr>
          <w:spacing w:val="-9"/>
          <w:sz w:val="24"/>
          <w:szCs w:val="24"/>
        </w:rPr>
        <w:t xml:space="preserve"> </w:t>
      </w:r>
      <w:r w:rsidRPr="00CE6D7D">
        <w:rPr>
          <w:sz w:val="24"/>
          <w:szCs w:val="24"/>
        </w:rPr>
        <w:t>художественной</w:t>
      </w:r>
      <w:r w:rsidRPr="00CE6D7D">
        <w:rPr>
          <w:spacing w:val="-1"/>
          <w:sz w:val="24"/>
          <w:szCs w:val="24"/>
        </w:rPr>
        <w:t xml:space="preserve"> </w:t>
      </w:r>
      <w:r w:rsidRPr="00CE6D7D">
        <w:rPr>
          <w:sz w:val="24"/>
          <w:szCs w:val="24"/>
        </w:rPr>
        <w:t>культуры</w:t>
      </w:r>
      <w:r w:rsidRPr="00CE6D7D">
        <w:rPr>
          <w:spacing w:val="-52"/>
          <w:sz w:val="24"/>
          <w:szCs w:val="24"/>
        </w:rPr>
        <w:t xml:space="preserve"> </w:t>
      </w:r>
      <w:r w:rsidRPr="00CE6D7D">
        <w:rPr>
          <w:sz w:val="24"/>
          <w:szCs w:val="24"/>
        </w:rPr>
        <w:t>родного края, эстетического отношения к миру; понимание красоты как ценности; потребности в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художественном творчестве</w:t>
      </w:r>
      <w:r w:rsidRPr="00CE6D7D">
        <w:rPr>
          <w:spacing w:val="-5"/>
          <w:sz w:val="24"/>
          <w:szCs w:val="24"/>
        </w:rPr>
        <w:t xml:space="preserve"> </w:t>
      </w:r>
      <w:r w:rsidRPr="00CE6D7D">
        <w:rPr>
          <w:sz w:val="24"/>
          <w:szCs w:val="24"/>
        </w:rPr>
        <w:t>и</w:t>
      </w:r>
      <w:r w:rsidRPr="00CE6D7D">
        <w:rPr>
          <w:spacing w:val="3"/>
          <w:sz w:val="24"/>
          <w:szCs w:val="24"/>
        </w:rPr>
        <w:t xml:space="preserve"> </w:t>
      </w:r>
      <w:r w:rsidRPr="00CE6D7D">
        <w:rPr>
          <w:sz w:val="24"/>
          <w:szCs w:val="24"/>
        </w:rPr>
        <w:t>в</w:t>
      </w:r>
      <w:r w:rsidRPr="00CE6D7D">
        <w:rPr>
          <w:spacing w:val="2"/>
          <w:sz w:val="24"/>
          <w:szCs w:val="24"/>
        </w:rPr>
        <w:t xml:space="preserve"> </w:t>
      </w:r>
      <w:r w:rsidRPr="00CE6D7D">
        <w:rPr>
          <w:sz w:val="24"/>
          <w:szCs w:val="24"/>
        </w:rPr>
        <w:t>общении</w:t>
      </w:r>
      <w:r w:rsidRPr="00CE6D7D">
        <w:rPr>
          <w:spacing w:val="3"/>
          <w:sz w:val="24"/>
          <w:szCs w:val="24"/>
        </w:rPr>
        <w:t xml:space="preserve"> </w:t>
      </w:r>
      <w:r w:rsidRPr="00CE6D7D">
        <w:rPr>
          <w:sz w:val="24"/>
          <w:szCs w:val="24"/>
        </w:rPr>
        <w:t>с искусством;</w:t>
      </w:r>
    </w:p>
    <w:p w:rsidR="00CE6D7D" w:rsidRPr="00CE6D7D" w:rsidRDefault="00CE6D7D" w:rsidP="00CE6D7D">
      <w:pPr>
        <w:pStyle w:val="a6"/>
        <w:numPr>
          <w:ilvl w:val="0"/>
          <w:numId w:val="1"/>
        </w:numPr>
        <w:tabs>
          <w:tab w:val="left" w:pos="702"/>
        </w:tabs>
        <w:ind w:left="0" w:firstLine="0"/>
        <w:rPr>
          <w:sz w:val="24"/>
          <w:szCs w:val="24"/>
        </w:rPr>
      </w:pPr>
      <w:r w:rsidRPr="00CE6D7D">
        <w:rPr>
          <w:sz w:val="24"/>
          <w:szCs w:val="24"/>
        </w:rPr>
        <w:t>овладение</w:t>
      </w:r>
      <w:r w:rsidRPr="00CE6D7D">
        <w:rPr>
          <w:spacing w:val="-7"/>
          <w:sz w:val="24"/>
          <w:szCs w:val="24"/>
        </w:rPr>
        <w:t xml:space="preserve"> </w:t>
      </w:r>
      <w:r w:rsidRPr="00CE6D7D">
        <w:rPr>
          <w:sz w:val="24"/>
          <w:szCs w:val="24"/>
        </w:rPr>
        <w:t>практическими умениями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и</w:t>
      </w:r>
      <w:r w:rsidRPr="00CE6D7D">
        <w:rPr>
          <w:spacing w:val="-3"/>
          <w:sz w:val="24"/>
          <w:szCs w:val="24"/>
        </w:rPr>
        <w:t xml:space="preserve"> </w:t>
      </w:r>
      <w:r w:rsidRPr="00CE6D7D">
        <w:rPr>
          <w:sz w:val="24"/>
          <w:szCs w:val="24"/>
        </w:rPr>
        <w:t>навыками</w:t>
      </w:r>
      <w:r w:rsidRPr="00CE6D7D">
        <w:rPr>
          <w:spacing w:val="-8"/>
          <w:sz w:val="24"/>
          <w:szCs w:val="24"/>
        </w:rPr>
        <w:t xml:space="preserve"> </w:t>
      </w:r>
      <w:r w:rsidRPr="00CE6D7D">
        <w:rPr>
          <w:sz w:val="24"/>
          <w:szCs w:val="24"/>
        </w:rPr>
        <w:t>в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восприятии,</w:t>
      </w:r>
      <w:r w:rsidRPr="00CE6D7D">
        <w:rPr>
          <w:spacing w:val="-7"/>
          <w:sz w:val="24"/>
          <w:szCs w:val="24"/>
        </w:rPr>
        <w:t xml:space="preserve"> </w:t>
      </w:r>
      <w:r w:rsidRPr="00CE6D7D">
        <w:rPr>
          <w:sz w:val="24"/>
          <w:szCs w:val="24"/>
        </w:rPr>
        <w:t>анализе</w:t>
      </w:r>
      <w:r w:rsidRPr="00CE6D7D">
        <w:rPr>
          <w:spacing w:val="-7"/>
          <w:sz w:val="24"/>
          <w:szCs w:val="24"/>
        </w:rPr>
        <w:t xml:space="preserve"> </w:t>
      </w:r>
      <w:r w:rsidRPr="00CE6D7D">
        <w:rPr>
          <w:sz w:val="24"/>
          <w:szCs w:val="24"/>
        </w:rPr>
        <w:t>и</w:t>
      </w:r>
      <w:r w:rsidRPr="00CE6D7D">
        <w:rPr>
          <w:spacing w:val="-3"/>
          <w:sz w:val="24"/>
          <w:szCs w:val="24"/>
        </w:rPr>
        <w:t xml:space="preserve"> </w:t>
      </w:r>
      <w:r w:rsidRPr="00CE6D7D">
        <w:rPr>
          <w:sz w:val="24"/>
          <w:szCs w:val="24"/>
        </w:rPr>
        <w:t>оценке</w:t>
      </w:r>
      <w:r w:rsidRPr="00CE6D7D">
        <w:rPr>
          <w:spacing w:val="-7"/>
          <w:sz w:val="24"/>
          <w:szCs w:val="24"/>
        </w:rPr>
        <w:t xml:space="preserve"> </w:t>
      </w:r>
      <w:r w:rsidRPr="00CE6D7D">
        <w:rPr>
          <w:sz w:val="24"/>
          <w:szCs w:val="24"/>
        </w:rPr>
        <w:t>произведений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искусства;</w:t>
      </w:r>
    </w:p>
    <w:p w:rsidR="00CE6D7D" w:rsidRPr="00CE6D7D" w:rsidRDefault="00CE6D7D" w:rsidP="00CE6D7D">
      <w:pPr>
        <w:pStyle w:val="a6"/>
        <w:numPr>
          <w:ilvl w:val="0"/>
          <w:numId w:val="1"/>
        </w:numPr>
        <w:tabs>
          <w:tab w:val="left" w:pos="702"/>
        </w:tabs>
        <w:spacing w:before="2"/>
        <w:ind w:left="0" w:right="626" w:firstLine="0"/>
        <w:rPr>
          <w:sz w:val="24"/>
          <w:szCs w:val="24"/>
        </w:rPr>
      </w:pPr>
      <w:r w:rsidRPr="00CE6D7D">
        <w:rPr>
          <w:sz w:val="24"/>
          <w:szCs w:val="24"/>
        </w:rPr>
        <w:t>овладение элементарными практическими умениями и навыками в различных видах художественной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деятельности (рисунке, живописи, скульптуре, художественном конструировании), а также в специфических</w:t>
      </w:r>
      <w:r w:rsidRPr="00CE6D7D">
        <w:rPr>
          <w:spacing w:val="1"/>
          <w:sz w:val="24"/>
          <w:szCs w:val="24"/>
        </w:rPr>
        <w:t xml:space="preserve"> </w:t>
      </w:r>
      <w:r w:rsidRPr="00CE6D7D">
        <w:rPr>
          <w:sz w:val="24"/>
          <w:szCs w:val="24"/>
        </w:rPr>
        <w:t>формах</w:t>
      </w:r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художественной</w:t>
      </w:r>
      <w:r w:rsidRPr="00CE6D7D">
        <w:rPr>
          <w:spacing w:val="-3"/>
          <w:sz w:val="24"/>
          <w:szCs w:val="24"/>
        </w:rPr>
        <w:t xml:space="preserve"> </w:t>
      </w:r>
      <w:r w:rsidRPr="00CE6D7D">
        <w:rPr>
          <w:sz w:val="24"/>
          <w:szCs w:val="24"/>
        </w:rPr>
        <w:t>деятельности,</w:t>
      </w:r>
      <w:r w:rsidRPr="00CE6D7D">
        <w:rPr>
          <w:spacing w:val="-1"/>
          <w:sz w:val="24"/>
          <w:szCs w:val="24"/>
        </w:rPr>
        <w:t xml:space="preserve"> </w:t>
      </w:r>
      <w:r w:rsidRPr="00CE6D7D">
        <w:rPr>
          <w:sz w:val="24"/>
          <w:szCs w:val="24"/>
        </w:rPr>
        <w:t>базирующихся</w:t>
      </w:r>
      <w:r w:rsidRPr="00CE6D7D">
        <w:rPr>
          <w:spacing w:val="-5"/>
          <w:sz w:val="24"/>
          <w:szCs w:val="24"/>
        </w:rPr>
        <w:t xml:space="preserve"> </w:t>
      </w:r>
      <w:r w:rsidRPr="00CE6D7D">
        <w:rPr>
          <w:sz w:val="24"/>
          <w:szCs w:val="24"/>
        </w:rPr>
        <w:t>на</w:t>
      </w:r>
      <w:r w:rsidRPr="00CE6D7D">
        <w:rPr>
          <w:spacing w:val="-5"/>
          <w:sz w:val="24"/>
          <w:szCs w:val="24"/>
        </w:rPr>
        <w:t xml:space="preserve"> </w:t>
      </w:r>
      <w:r w:rsidRPr="00CE6D7D">
        <w:rPr>
          <w:sz w:val="24"/>
          <w:szCs w:val="24"/>
        </w:rPr>
        <w:t>ИКТ</w:t>
      </w:r>
      <w:r w:rsidRPr="00CE6D7D">
        <w:rPr>
          <w:spacing w:val="-4"/>
          <w:sz w:val="24"/>
          <w:szCs w:val="24"/>
        </w:rPr>
        <w:t xml:space="preserve"> </w:t>
      </w:r>
      <w:r w:rsidRPr="00CE6D7D">
        <w:rPr>
          <w:sz w:val="24"/>
          <w:szCs w:val="24"/>
        </w:rPr>
        <w:t>(цифровая</w:t>
      </w:r>
      <w:r w:rsidRPr="00CE6D7D">
        <w:rPr>
          <w:spacing w:val="-8"/>
          <w:sz w:val="24"/>
          <w:szCs w:val="24"/>
        </w:rPr>
        <w:t xml:space="preserve"> </w:t>
      </w:r>
      <w:r w:rsidRPr="00CE6D7D">
        <w:rPr>
          <w:sz w:val="24"/>
          <w:szCs w:val="24"/>
        </w:rPr>
        <w:t>фотография,</w:t>
      </w:r>
      <w:r w:rsidRPr="00CE6D7D">
        <w:rPr>
          <w:spacing w:val="-6"/>
          <w:sz w:val="24"/>
          <w:szCs w:val="24"/>
        </w:rPr>
        <w:t xml:space="preserve"> </w:t>
      </w:r>
      <w:r w:rsidRPr="00CE6D7D">
        <w:rPr>
          <w:sz w:val="24"/>
          <w:szCs w:val="24"/>
        </w:rPr>
        <w:t>видеозапись,</w:t>
      </w:r>
      <w:r w:rsidRPr="00CE6D7D">
        <w:rPr>
          <w:spacing w:val="-6"/>
          <w:sz w:val="24"/>
          <w:szCs w:val="24"/>
        </w:rPr>
        <w:t xml:space="preserve"> </w:t>
      </w:r>
      <w:r w:rsidRPr="00CE6D7D">
        <w:rPr>
          <w:sz w:val="24"/>
          <w:szCs w:val="24"/>
        </w:rPr>
        <w:t>элементы</w:t>
      </w:r>
      <w:r w:rsidRPr="00CE6D7D">
        <w:rPr>
          <w:spacing w:val="-52"/>
          <w:sz w:val="24"/>
          <w:szCs w:val="24"/>
        </w:rPr>
        <w:t xml:space="preserve"> </w:t>
      </w:r>
      <w:r w:rsidRPr="00CE6D7D">
        <w:rPr>
          <w:sz w:val="24"/>
          <w:szCs w:val="24"/>
        </w:rPr>
        <w:t>мультипликации</w:t>
      </w:r>
      <w:r w:rsidRPr="00CE6D7D">
        <w:rPr>
          <w:spacing w:val="-2"/>
          <w:sz w:val="24"/>
          <w:szCs w:val="24"/>
        </w:rPr>
        <w:t xml:space="preserve"> </w:t>
      </w:r>
      <w:r w:rsidRPr="00CE6D7D">
        <w:rPr>
          <w:sz w:val="24"/>
          <w:szCs w:val="24"/>
        </w:rPr>
        <w:t>и</w:t>
      </w:r>
      <w:r w:rsidRPr="00CE6D7D">
        <w:rPr>
          <w:spacing w:val="-1"/>
          <w:sz w:val="24"/>
          <w:szCs w:val="24"/>
        </w:rPr>
        <w:t xml:space="preserve"> </w:t>
      </w:r>
      <w:r w:rsidRPr="00CE6D7D">
        <w:rPr>
          <w:sz w:val="24"/>
          <w:szCs w:val="24"/>
        </w:rPr>
        <w:t>пр.).</w:t>
      </w:r>
    </w:p>
    <w:p w:rsidR="009855E4" w:rsidRDefault="009855E4" w:rsidP="00CE6D7D">
      <w:pPr>
        <w:rPr>
          <w:sz w:val="24"/>
          <w:szCs w:val="24"/>
        </w:rPr>
      </w:pPr>
    </w:p>
    <w:p w:rsidR="00CE6D7D" w:rsidRPr="00B825EF" w:rsidRDefault="00CE6D7D" w:rsidP="00CE6D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B825EF">
        <w:rPr>
          <w:rFonts w:ascii="Times New Roman" w:hAnsi="Times New Roman" w:cs="Times New Roman"/>
          <w:b/>
          <w:sz w:val="24"/>
          <w:szCs w:val="24"/>
        </w:rPr>
        <w:t>Предметные результаты по годам обучения</w:t>
      </w:r>
    </w:p>
    <w:p w:rsidR="002B5941" w:rsidRPr="002B5941" w:rsidRDefault="002B5941" w:rsidP="002B594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Pr="003925D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2B5941" w:rsidRPr="003925D8" w:rsidRDefault="002B5941" w:rsidP="002B59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Восприятие искусства и виды художественной деятельности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-различать основные виды художественной деятельности (рисунок, живопись, скульптура,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декоративно­прикладное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искусство) и участвовать в художественно­ 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-различать основные виды и жанры пластических искусств, понимать их специфику;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эмоционально­ценностно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относиться к   природе,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человеку, обществу; различать и передавать в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 характер, эмоциональные состояния и своё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 отношение к ним средствами художественного образного языка  узнавать, воспринимать ,описывать и эмоционально оценивать 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шедевры своего национального, российского и мирового искусства, изображающие природу ,человека, различные стороны (разнообразие ,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красоту, трагизм и т.д.)окружающего мира и жизненных явлений;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lastRenderedPageBreak/>
        <w:t>-воспринимать произведения изобразительного искусства; участвовать в обсуждении их содержания и выразительных средств; различать сюжет  и содержание в знакомых произведениях;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 проявления прекрасного в произведениях искусства(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картины,архитектура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 ,скульптура и т.д.),в природе, на улице, в быту;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Азбука искусства.  Как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-создавать простые композиции на заданную тему на плоскости и в пространстве;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художественно­творческого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-различать основные и составные, тёплые и холодные цвета; изменять их эмоциональную напряжённость с помощью смешивания с белой и чёрной    красками; использовать их для передачи художественного замысла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учебно­творческой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-создавать средствами живописи, графики, скульптуры,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 специфику стилистик и произведений народных художественных промыслов в России (с учётом местных условий).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-пользоваться средствами выразительности языка живописи, графики, скульптуры,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декоративно­прикладного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 искусства в собственной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 деятельности; 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-передавать разнообразные эмоциональные состояния, используя различные оттенки цвета, при создании живописных композиций на заданные темы.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Значимые темы искусства . О чём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-осознавать значимые темы искусства и отражать их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природы, человека, сказочного героя, предмета, явления и т.д.)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>, усвоенные способы действия.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-видеть, чувствовать и изображать красоту и разнообразие природы, человека, зданий, предметов;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пейзажи, натюрморты, портреты, выражая своё отношение к ним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                             </w:t>
      </w:r>
      <w:r w:rsidRPr="003925D8">
        <w:rPr>
          <w:rFonts w:ascii="Times New Roman" w:hAnsi="Times New Roman" w:cs="Times New Roman"/>
          <w:b/>
          <w:iCs/>
          <w:sz w:val="24"/>
          <w:szCs w:val="24"/>
        </w:rPr>
        <w:t>2 класс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Восприятие искусства и виды художественной деятельности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  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-различать основные виды художественной деятельности (рисунок, живопись, скульптура,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декоративно­прикладное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искусство) и участвовать в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деятельности, используя различные художественные материалы и приёмы работы с ними для передачи собственного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основные виды и жанры пластических искусств, понимать их специфику;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эмоционально­ценностно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-узнавать, воспринимать, описывать и эмоционально оценивать шедевры своего национального, российского искусства, изображающие природу, человека, различные стороны (разнообразие, красоту, и т.д.) окружающего мира;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 проявления прекрасного в произведениях искусства (картины, архитектура, скульптура и т.д.), в природе, на улице, в быту;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Азбука искусства. Как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-создавать простые композиции на заданную тему на плоскости и в пространстве;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-использовать выразительные средства изобразительного искусства: композицию, форму, ритм, линию, цвет; различные художественные материалы для воплощения собственного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художественно­творческого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учебно­творческой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-создавать средствами живописи образ человека: передавать характерные черты одежды, украшений человека;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 специфику стилистики произведений народных художественных промыслов России (с учётом местных условий).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-пользоваться средствами выразительности языка живописи, графики, скульптуры,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декоративно­прикладного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 искусства, художественного конструирования в собственной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 деятельности; передавать разнообразные эмоциональные </w:t>
      </w:r>
      <w:r w:rsidRPr="003925D8">
        <w:rPr>
          <w:rFonts w:ascii="Times New Roman" w:hAnsi="Times New Roman" w:cs="Times New Roman"/>
          <w:i/>
          <w:iCs/>
          <w:sz w:val="24"/>
          <w:szCs w:val="24"/>
        </w:rPr>
        <w:lastRenderedPageBreak/>
        <w:t>состояния, используя различные оттенки цвета, при создании живописных композиций на заданные темы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Значимые темы искусства.</w:t>
      </w:r>
      <w:r w:rsidRPr="003925D8">
        <w:rPr>
          <w:rFonts w:ascii="Times New Roman" w:hAnsi="Times New Roman" w:cs="Times New Roman"/>
          <w:b/>
          <w:bCs/>
          <w:sz w:val="24"/>
          <w:szCs w:val="24"/>
        </w:rPr>
        <w:br/>
        <w:t>О чём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-осознавать значимые темы искусства и отражать их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природы, человека, сказочного героя, предмета, явления и т.д.)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>, усвоенные способы действия.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-видеть, чувствовать и изображать красоту и разнообразие природы, человека, зданий, предметов;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пейзажи, натюрморты, портреты, выражая своё отношение к ним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3925D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Восприятие искусства и виды художественной деятельности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 различать виды художественной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виды и жанры в ИЗО;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-понимать образную природу искусства;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-эстетически оценивать явления природы, события окружающего мира;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-применять художественные умения, знания и представления в процессе выполнения художественно-творческой работы;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-узнавать, воспринимать и осмысливать несколько великих произведений русского и мирового искусства;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-обсуждать и анализировать произведения искусства;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-усвоить названия ведущих музеев России и своего региона;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-видеть проявления визуально-пространственных искусств в окружающей жизни: в доме, на улице, в театре, на празднике;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-использовать в художественно-творческой деятельности различные материалы и техники;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-компоновать на плоскости листа и в объеме, задуманный образ;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-владеть навыками моделирования из бумаги, лепки из пластилина;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-навыками изображения средствами аппликации и коллажа;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-рассуждать о многообразии представлений о красоте у народов мира, способности человека в самых разных природных условиях создавать свою самобытную культуру;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-эстетически воспринимать красоту городов, сохранивших исторический облик, свидетелей нашей истории;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-объяснять значение памятников и архитектурной среды древнего зодчества для современников;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-выражать в изобразительной деятельности свое отношение к архитектурным и историческим ансамблям древнерусских городов;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-приводить примеры произведений искусств, выражающих красоту мудрости и богатой духовной жизни, красоту внутреннего мира человека.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-понимать содержание и выразительные средства художественных произведений;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-сопоставлять объекты и явления реальной жизни и их образы, выраженные в произведениях искусств, и объяснять их разницу;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-выражать в беседе свое отношение к произведению искусства;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Азбука искусства. Как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-создавать простые композиции на заданную тему на плоскости и в пространстве;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-использовать выразительные средства изобразительного искусства: композицию, форму, ритм, линию, цвет, объём, фактуру, различные художественные материалы для воплощения собственного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художественно­творческого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-наблюдать, сравнивать, сопоставлять и анализировать пространственную форму предмета;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 татарского народа.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-передавать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 специфику стилистики произведений народных художественных промыслов в России, Татарстане.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-создавать графическими средствами выразительные образы природы, человека, животного;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-выбирать характер линий для изображения того или иного образа;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 xml:space="preserve">-владеть на практике основами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цветоведения</w:t>
      </w:r>
      <w:proofErr w:type="spellEnd"/>
      <w:r w:rsidRPr="003925D8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-использовать пропорциональные соотношения лица, фигуры человека при создании портрета;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-создавать средствами живописи эмоционально-выразительные образы природы;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пейзажи, натюрморты, выражая к ним свое эмоциональное отношение.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Значимые темы искусства. О чём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-осознавать значимые темы искусства и отражать их в собственной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природы, человека, сказочного героя, предмета, явления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>, усвоенные способы действия.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-видеть, чувствовать и изображать красоту и разнообразие природы, человека ,зданий, предметов;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пейзажи, натюрморты, портреты, выражая своё отношение к ним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3925D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Восприятие искусства и виды художественной деятельности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основные виды и жанры пластических искусств, понимать их специфику;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т.д.) окружающего мира и жизненных явлений;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-называть ведущие художественные музеи России и художественные музеи своего региона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sz w:val="24"/>
          <w:szCs w:val="24"/>
        </w:rPr>
        <w:t>-</w:t>
      </w:r>
      <w:r w:rsidRPr="003925D8">
        <w:rPr>
          <w:rFonts w:ascii="Times New Roman" w:hAnsi="Times New Roman" w:cs="Times New Roman"/>
          <w:i/>
          <w:iCs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-высказывать суждение о художественных произведениях, изображающих природу и человека в различных эмоциональных состояниях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Азбука искусства. Как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b/>
          <w:sz w:val="24"/>
          <w:szCs w:val="24"/>
        </w:rPr>
        <w:t>-</w:t>
      </w:r>
      <w:r w:rsidRPr="003925D8">
        <w:rPr>
          <w:rFonts w:ascii="Times New Roman" w:hAnsi="Times New Roman" w:cs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b/>
          <w:sz w:val="24"/>
          <w:szCs w:val="24"/>
        </w:rPr>
        <w:t>-</w:t>
      </w:r>
      <w:r w:rsidRPr="003925D8">
        <w:rPr>
          <w:rFonts w:ascii="Times New Roman" w:hAnsi="Times New Roman" w:cs="Times New Roman"/>
          <w:i/>
          <w:iCs/>
          <w:sz w:val="24"/>
          <w:szCs w:val="24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-выполнять простые рисунки и орнаментальные композиции, используя язык компьютерной графики в программе </w:t>
      </w:r>
      <w:proofErr w:type="spellStart"/>
      <w:r w:rsidRPr="003925D8">
        <w:rPr>
          <w:rFonts w:ascii="Times New Roman" w:hAnsi="Times New Roman" w:cs="Times New Roman"/>
          <w:i/>
          <w:iCs/>
          <w:sz w:val="24"/>
          <w:szCs w:val="24"/>
        </w:rPr>
        <w:t>Paint</w:t>
      </w:r>
      <w:proofErr w:type="spellEnd"/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Значимые темы искусства. О чём говорит искусство?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b/>
          <w:sz w:val="24"/>
          <w:szCs w:val="24"/>
        </w:rPr>
        <w:t>-</w:t>
      </w:r>
      <w:r w:rsidRPr="003925D8">
        <w:rPr>
          <w:rFonts w:ascii="Times New Roman" w:hAnsi="Times New Roman" w:cs="Times New Roman"/>
          <w:sz w:val="24"/>
          <w:szCs w:val="24"/>
        </w:rPr>
        <w:t>осознавать главные темы искусства и отражать их в собственной художественно-творческой деятельности;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3925D8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3925D8">
        <w:rPr>
          <w:rFonts w:ascii="Times New Roman" w:hAnsi="Times New Roman" w:cs="Times New Roman"/>
          <w:sz w:val="24"/>
          <w:szCs w:val="24"/>
        </w:rPr>
        <w:t>, усвоенные способы действия;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5D8">
        <w:rPr>
          <w:rFonts w:ascii="Times New Roman" w:hAnsi="Times New Roman" w:cs="Times New Roman"/>
          <w:sz w:val="24"/>
          <w:szCs w:val="24"/>
        </w:rPr>
        <w:t>-передавать характер и намерения объекта (природы, человека, сказочного героя, предмета, явления и т.д.) в живописи, графике и скульптуре, выражая свое отношение к качествам данного объекта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25D8">
        <w:rPr>
          <w:rFonts w:ascii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-видеть, чувствовать и изображать красоту и разнообразие природы, человека, зданий,  предметов;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пейзажи, натюрморты, портреты, выражая к ним свое эмоциональное отношение;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25D8">
        <w:rPr>
          <w:rFonts w:ascii="Times New Roman" w:hAnsi="Times New Roman" w:cs="Times New Roman"/>
          <w:i/>
          <w:iCs/>
          <w:sz w:val="24"/>
          <w:szCs w:val="24"/>
        </w:rPr>
        <w:t>-изображать многофигурные композиции на значимые жизненные темы и участвовать в коллективных работах на эти темы</w:t>
      </w:r>
    </w:p>
    <w:p w:rsidR="002B5941" w:rsidRPr="003925D8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F61963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«Изобразительное искусство»</w:t>
      </w:r>
    </w:p>
    <w:p w:rsidR="002B5941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963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2B5941" w:rsidRPr="00F61963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F61963">
        <w:rPr>
          <w:rFonts w:ascii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Рисунок. </w:t>
      </w:r>
      <w:r w:rsidRPr="00F61963">
        <w:rPr>
          <w:rFonts w:ascii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Живопись. </w:t>
      </w:r>
      <w:r w:rsidRPr="00F61963">
        <w:rPr>
          <w:rFonts w:ascii="Times New Roman" w:hAnsi="Times New Roman" w:cs="Times New Roman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 основа языка живописи. Смешение цветов. Тёплые и холодные цвета. Основные и составные цвета.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Скульптура.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 — раскатывание, набор объема,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 xml:space="preserve">вытягивание формы). Объем — основа языка скульптуры. Основные темы скульптуры. (Образ коня, дымковская игрушка, образ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каргопольской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игрушки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Полкана-богатыря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).  Красота человека и животных, выраженная средствами скульптуры.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 Элементарные приемы работы с различными материалами для создания выразительного образа (пластилин — раскатывание, набор объема,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1963">
        <w:rPr>
          <w:rFonts w:ascii="Times New Roman" w:hAnsi="Times New Roman" w:cs="Times New Roman"/>
          <w:b/>
          <w:bCs/>
          <w:sz w:val="24"/>
          <w:szCs w:val="24"/>
        </w:rPr>
        <w:t>Декоративно­прикладное</w:t>
      </w:r>
      <w:proofErr w:type="spellEnd"/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 искусство.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Истоки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 ­ 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д.). Ознакомление с произведениями народных художественных промыслов в России (с учетом местных условий): Золотая Хохлома, особенности формы и узоров глиняной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каргопольской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игрушки, лаковая миниатюра из Мстёры, дымковская игрушка,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Композиция. </w:t>
      </w:r>
      <w:r w:rsidRPr="00F61963">
        <w:rPr>
          <w:rFonts w:ascii="Times New Roman" w:hAnsi="Times New Roman" w:cs="Times New Roman"/>
          <w:sz w:val="24"/>
          <w:szCs w:val="24"/>
        </w:rPr>
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Цвет.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Линия. </w:t>
      </w:r>
      <w:r w:rsidRPr="00F61963">
        <w:rPr>
          <w:rFonts w:ascii="Times New Roman" w:hAnsi="Times New Roman" w:cs="Times New Roman"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Форма.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Объем. </w:t>
      </w:r>
      <w:r w:rsidRPr="00F61963">
        <w:rPr>
          <w:rFonts w:ascii="Times New Roman" w:hAnsi="Times New Roman" w:cs="Times New Roman"/>
          <w:sz w:val="24"/>
          <w:szCs w:val="24"/>
        </w:rPr>
        <w:t>Объем в пространстве и объем на плоскости. Способы передачи объема. Выразительность объемных композиций.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Ритм. </w:t>
      </w:r>
      <w:r w:rsidRPr="00F61963">
        <w:rPr>
          <w:rFonts w:ascii="Times New Roman" w:hAnsi="Times New Roman" w:cs="Times New Roman"/>
          <w:sz w:val="24"/>
          <w:szCs w:val="24"/>
        </w:rPr>
        <w:t>Виды ритма (спокойный, замедленный, порывистый, беспокойный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декоративно­прикладном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Значимые темы искусства. О чем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>выразительных образов природы. Постройки в природе: птичьи гнезда, норы, ульи, панцирь черепахи, домик улитки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т.д.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Восприятие и эмоциональная оценка шедевров русского</w:t>
      </w:r>
      <w:r w:rsidRPr="00F61963">
        <w:rPr>
          <w:rFonts w:ascii="Times New Roman" w:hAnsi="Times New Roman" w:cs="Times New Roman"/>
          <w:sz w:val="24"/>
          <w:szCs w:val="24"/>
        </w:rPr>
        <w:br/>
        <w:t xml:space="preserve">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народов, стран (например, А. К. Саврасов, И. И. Левитан, И. И. Шишкин, Н. К. Рерих, К. Моне, П. Сезанн, В. Ван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Гог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Роль природных условий в характере культурных традиций разных народов мира. Образ человека в искусстве разных народов. Образы архитектуры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F61963">
        <w:rPr>
          <w:rFonts w:ascii="Times New Roman" w:hAnsi="Times New Roman" w:cs="Times New Roman"/>
          <w:sz w:val="24"/>
          <w:szCs w:val="24"/>
        </w:rPr>
        <w:t>Роль природных условий в характере традиционной культуры народов России. Пейзажи родной природы. (Какого цвета осень. Осенние перемены в природе. Зимнее дерево. Зимний пейзаж: день и ночь. Вешние воды. Какого цвета страна родная.)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(Защитники земли Русской. Образ богатыря.)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F61963">
        <w:rPr>
          <w:rFonts w:ascii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 ­ прикладного искусства народов России). Жанр натюрморта. Художественное конструирование и оформление помещений, посуды, мебели и одежды, игрушек.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Опыт </w:t>
      </w:r>
      <w:proofErr w:type="spellStart"/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художественно­творческой</w:t>
      </w:r>
      <w:proofErr w:type="spellEnd"/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Участие в различных видах изобразительной,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художественно­конструкторской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деятельности. (Проект «Щедрый лес и его жители». Проект-инсталляция «Конкурс новогодних фантазий». Проект «Город мастеров».)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Овладение основами художественной грамоты: композицией, формой, ритмом, линией, цветом, объемом, фактурой. 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тона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фактуры материала</w:t>
      </w:r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F61963">
        <w:rPr>
          <w:rFonts w:ascii="Times New Roman" w:hAnsi="Times New Roman" w:cs="Times New Roman"/>
          <w:iCs/>
          <w:sz w:val="24"/>
          <w:szCs w:val="24"/>
        </w:rPr>
        <w:t>коллажа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аппликации, фотографии, бумажной пластики, гуаши, акварели,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пастели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восковых мелков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туши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карандаша, фломастеров,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пластилина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глины</w:t>
      </w:r>
      <w:r w:rsidRPr="00F61963">
        <w:rPr>
          <w:rFonts w:ascii="Times New Roman" w:hAnsi="Times New Roman" w:cs="Times New Roman"/>
          <w:sz w:val="24"/>
          <w:szCs w:val="24"/>
        </w:rPr>
        <w:t>, подручных и природных материалов.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963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F61963">
        <w:rPr>
          <w:rFonts w:ascii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Рисунок. </w:t>
      </w:r>
      <w:r w:rsidRPr="00F61963">
        <w:rPr>
          <w:rFonts w:ascii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Живопись. </w:t>
      </w:r>
      <w:r w:rsidRPr="00F61963">
        <w:rPr>
          <w:rFonts w:ascii="Times New Roman" w:hAnsi="Times New Roman" w:cs="Times New Roman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 основа языка 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Скульптура.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 — раскатывание, набор объема, вытягивание формы). Объем — основа языка скульптуры. Основные темы скульптуры. (Модель сосуда Древней Греции и Дагестана- аул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Балхары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) Красота человека и животных, выраженная средствами скульптуры.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 Элементарные приемы работы с различными материалами для создания выразительного образа (пластилин — раскатывание, набор объема,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1963">
        <w:rPr>
          <w:rFonts w:ascii="Times New Roman" w:hAnsi="Times New Roman" w:cs="Times New Roman"/>
          <w:b/>
          <w:bCs/>
          <w:sz w:val="24"/>
          <w:szCs w:val="24"/>
        </w:rPr>
        <w:t>Декоративно­прикладное</w:t>
      </w:r>
      <w:proofErr w:type="spellEnd"/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 искусство.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Истоки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декоративно­прикладном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д.). Ознакомление с произведениями народных художественных промыслов в России (с учетом местных условий): керамические сосуды, созданные народными мастерами Древней Греции и Дагестана (аул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Балхары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глиняная игрушка; керамика и узоры Гжели; старинные изразцы в декоре храмов, старинных печей в боярских палатах; миниатюры палехских народных мастеров; народные игрушки из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Полховского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Майдана. 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Композиция. </w:t>
      </w:r>
      <w:r w:rsidRPr="00F61963">
        <w:rPr>
          <w:rFonts w:ascii="Times New Roman" w:hAnsi="Times New Roman" w:cs="Times New Roman"/>
          <w:sz w:val="24"/>
          <w:szCs w:val="24"/>
        </w:rPr>
        <w:t xml:space="preserve">Элементарные приемы композиции на плоскости и в пространстве. Понятия: горизонталь, вертикаль и диагональ в построении композиции. Пропорции и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>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Цвет.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Линия. </w:t>
      </w:r>
      <w:r w:rsidRPr="00F61963">
        <w:rPr>
          <w:rFonts w:ascii="Times New Roman" w:hAnsi="Times New Roman" w:cs="Times New Roman"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Форма.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Объем. </w:t>
      </w:r>
      <w:r w:rsidRPr="00F61963">
        <w:rPr>
          <w:rFonts w:ascii="Times New Roman" w:hAnsi="Times New Roman" w:cs="Times New Roman"/>
          <w:sz w:val="24"/>
          <w:szCs w:val="24"/>
        </w:rPr>
        <w:t>Объем в пространстве и объем на плоскости. Способы передачи объема. Выразительность объемных композиций.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Ритм. </w:t>
      </w:r>
      <w:r w:rsidRPr="00F61963">
        <w:rPr>
          <w:rFonts w:ascii="Times New Roman" w:hAnsi="Times New Roman" w:cs="Times New Roman"/>
          <w:sz w:val="24"/>
          <w:szCs w:val="24"/>
        </w:rPr>
        <w:t>Виды ритма (спокойный, замедленный, порывистый, беспокойный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декоративно­прикладном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Значимые темы искусства. О чем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F61963">
        <w:rPr>
          <w:rFonts w:ascii="Times New Roman" w:hAnsi="Times New Roman" w:cs="Times New Roman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(Космические фантазии.)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т.д.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Восприятие и эмоциональная оценка шедевров русского</w:t>
      </w:r>
      <w:r w:rsidRPr="00F61963">
        <w:rPr>
          <w:rFonts w:ascii="Times New Roman" w:hAnsi="Times New Roman" w:cs="Times New Roman"/>
          <w:sz w:val="24"/>
          <w:szCs w:val="24"/>
        </w:rPr>
        <w:br/>
        <w:t xml:space="preserve">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народов, стран (например, А. К. Саврасов, И. И. Левитан, И. И. Шишкин, Н. К. Рерих, К. Моне, П. Сезанн, В. Ван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Гог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Индия, фарфор из Китая, вазы из Индокитая). Роль природных условий в характере культурных традиций разных народов мира. Образ человека в искусстве разных народов. Образы архитектуры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искусства. (Храмы Древней Руси.)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F61963">
        <w:rPr>
          <w:rFonts w:ascii="Times New Roman" w:hAnsi="Times New Roman" w:cs="Times New Roman"/>
          <w:sz w:val="24"/>
          <w:szCs w:val="24"/>
        </w:rPr>
        <w:t xml:space="preserve">Роль природных условий в характере традиционной культуры народов России. Пейзажи родной природы. (Осеннее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многоцветье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земли в живописи. Весна разноцветная.) 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(Русское поле. Памятник доблестному воину.)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человеческие взаимоотношения.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>героизм, бескорыстие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Образы персонажей, вызывающие гнев, раздражение, презрение. (Маска, ты кто? Учись видеть разные выражения лица.)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 народов России). Жанр натюрморта. (Природные и рукотворные формы в натюрморте. Натюрморт из предметов старинного быта.)  Художественное конструирование и оформление помещений и парков, транспорта и посуды, мебели и одежды, книг и игрушек.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Опыт </w:t>
      </w:r>
      <w:proofErr w:type="spellStart"/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художественно­творческой</w:t>
      </w:r>
      <w:proofErr w:type="spellEnd"/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Участие в различных видах изобразительной,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художественно­конструкторской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деятельности. (Проект: доброе дело само себя хвалит.)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Овладение основами художественной грамоты: композицией, формой, ритмом, линией, цветом, объемом, фактурой. 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тона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фактуры материала</w:t>
      </w:r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F61963">
        <w:rPr>
          <w:rFonts w:ascii="Times New Roman" w:hAnsi="Times New Roman" w:cs="Times New Roman"/>
          <w:iCs/>
          <w:sz w:val="24"/>
          <w:szCs w:val="24"/>
        </w:rPr>
        <w:t>коллажа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1963">
        <w:rPr>
          <w:rFonts w:ascii="Times New Roman" w:hAnsi="Times New Roman" w:cs="Times New Roman"/>
          <w:iCs/>
          <w:sz w:val="24"/>
          <w:szCs w:val="24"/>
        </w:rPr>
        <w:t>граттажа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пастели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восковых мелков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туши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карандаша, фломастеров,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пластилина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глины</w:t>
      </w:r>
      <w:r w:rsidRPr="00F61963">
        <w:rPr>
          <w:rFonts w:ascii="Times New Roman" w:hAnsi="Times New Roman" w:cs="Times New Roman"/>
          <w:sz w:val="24"/>
          <w:szCs w:val="24"/>
        </w:rPr>
        <w:t>, подручных и природных материалов.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2B5941" w:rsidRPr="00F61963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96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F61963">
        <w:rPr>
          <w:rFonts w:ascii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Рисунок. </w:t>
      </w:r>
      <w:r w:rsidRPr="00F61963">
        <w:rPr>
          <w:rFonts w:ascii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 Приемы работы с различными графическими материалами. Роль рисунка в искусстве: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>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Живопись. </w:t>
      </w:r>
      <w:r w:rsidRPr="00F61963">
        <w:rPr>
          <w:rFonts w:ascii="Times New Roman" w:hAnsi="Times New Roman" w:cs="Times New Roman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 основа языка 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Скульптура. </w:t>
      </w:r>
      <w:r w:rsidRPr="00F61963">
        <w:rPr>
          <w:rFonts w:ascii="Times New Roman" w:hAnsi="Times New Roman" w:cs="Times New Roman"/>
          <w:sz w:val="24"/>
          <w:szCs w:val="24"/>
        </w:rPr>
        <w:t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 — раскатывание, 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 Элементарные приемы работы с различными материалами для создания выразительного образа (пластилин — раскатывание, набор объема,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>Декоративно</w:t>
      </w:r>
      <w:r w:rsidRPr="00F61963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 - прикладное искусство.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Истоки декоративно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 xml:space="preserve">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сказки): лоскутная мозаика, фантастические и сказочные образы карнавальных масок.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д.). Ознакомление с произведениями народных художественных промыслов в России (с учетом местных условий): расписные лаковые подносы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, сосуды гжельской майолики, лаковые миниатюры из Федоскино, русская деревянная игрушка из разных регионов России (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Богородское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, Семёнов,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Федосеево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Полховский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Майдан, Сергиев Посад), цветочные узоры русских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павловопосадских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шалей.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Композиция. </w:t>
      </w:r>
      <w:r w:rsidRPr="00F61963">
        <w:rPr>
          <w:rFonts w:ascii="Times New Roman" w:hAnsi="Times New Roman" w:cs="Times New Roman"/>
          <w:sz w:val="24"/>
          <w:szCs w:val="24"/>
        </w:rPr>
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Цвет.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Линия. </w:t>
      </w:r>
      <w:r w:rsidRPr="00F61963">
        <w:rPr>
          <w:rFonts w:ascii="Times New Roman" w:hAnsi="Times New Roman" w:cs="Times New Roman"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Форма.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Объем. </w:t>
      </w:r>
      <w:r w:rsidRPr="00F61963">
        <w:rPr>
          <w:rFonts w:ascii="Times New Roman" w:hAnsi="Times New Roman" w:cs="Times New Roman"/>
          <w:sz w:val="24"/>
          <w:szCs w:val="24"/>
        </w:rPr>
        <w:t>Объем в пространстве и объем на плоскости. Способы передачи объема. Выразительность объемных композиций.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Ритм. </w:t>
      </w:r>
      <w:r w:rsidRPr="00F61963">
        <w:rPr>
          <w:rFonts w:ascii="Times New Roman" w:hAnsi="Times New Roman" w:cs="Times New Roman"/>
          <w:sz w:val="24"/>
          <w:szCs w:val="24"/>
        </w:rPr>
        <w:t>Виды ритма (спокойный, замедленный, порывистый, беспокойный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прикладном искусстве.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Значимые темы искусства. О чем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F61963">
        <w:rPr>
          <w:rFonts w:ascii="Times New Roman" w:hAnsi="Times New Roman" w:cs="Times New Roman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т.д.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Восприятие и эмоциональная оценка шедевров русского</w:t>
      </w:r>
      <w:r w:rsidRPr="00F61963">
        <w:rPr>
          <w:rFonts w:ascii="Times New Roman" w:hAnsi="Times New Roman" w:cs="Times New Roman"/>
          <w:sz w:val="24"/>
          <w:szCs w:val="24"/>
        </w:rPr>
        <w:br/>
        <w:t xml:space="preserve">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народов, стран (например, А. К. Саврасов, И. И. Левитан, И. И. Шишкин, Н. К. Рерих, К. Моне, П. Сезанн, В. Ван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Гог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Знакомство с несколькими наиболее яркими культурами мира, представляющими разные народы и эпохи (Япония, Китай, Индонезия, Россия).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искусства. («То ли терем, то ли царёв дворец». Россия державная.- крепостные сооружения старинных русских городов Ростова Великого, Великого Новгорода, Пскова и Переславля-Залесского и Белозерского монастыря. «Город чудный...» -образ легендарного города Китежа. Гербы городов Золотого кольца России. Символические изображения: состав герба.)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F61963">
        <w:rPr>
          <w:rFonts w:ascii="Times New Roman" w:hAnsi="Times New Roman" w:cs="Times New Roman"/>
          <w:sz w:val="24"/>
          <w:szCs w:val="24"/>
        </w:rPr>
        <w:t>Роль природных условий в характере традиционной культуры народов России. Пейзажи родной природы. (Живописные просторы России. Русская зима. Мой край родной. Моя земля. Морской пейзаж.)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человеческие взаимоотношения. </w:t>
      </w:r>
      <w:r w:rsidRPr="00F61963">
        <w:rPr>
          <w:rFonts w:ascii="Times New Roman" w:hAnsi="Times New Roman" w:cs="Times New Roman"/>
          <w:sz w:val="24"/>
          <w:szCs w:val="24"/>
        </w:rPr>
        <w:t>Образ человека в разных культурах мира. Образ современника. Жанр портрета. (Женский портрет).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Образы персонажей, вызывающие гнев, раздражение, презрение.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 народов России). Жанр натюрморта. (Осенние цветы. Натюрморт из предметов быта, связанных с обычаем чаепития. Сиреневые перезвоны). Художественное конструирование и оформление помещений и парков, транспорта и посуды, мебели и одежды, книг и игрушек.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Опыт художественно </w:t>
      </w: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softHyphen/>
        <w:t>творческой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Участие в различных видах изобразительной, декоративно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 xml:space="preserve">прикладной и художественно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конструкторской деятельности. (Проект на темы «Осенние цветы», «Весенние цветы».)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основ рисунка, живописи, скульптуры, декоративно 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Овладение основами художественной грамоты: композицией, формой, ритмом, линией, цветом, объемом, фактурой. 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тона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фактуры материала</w:t>
      </w:r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F61963">
        <w:rPr>
          <w:rFonts w:ascii="Times New Roman" w:hAnsi="Times New Roman" w:cs="Times New Roman"/>
          <w:iCs/>
          <w:sz w:val="24"/>
          <w:szCs w:val="24"/>
        </w:rPr>
        <w:t>коллажа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1963">
        <w:rPr>
          <w:rFonts w:ascii="Times New Roman" w:hAnsi="Times New Roman" w:cs="Times New Roman"/>
          <w:iCs/>
          <w:sz w:val="24"/>
          <w:szCs w:val="24"/>
        </w:rPr>
        <w:t>граттажа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пастели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восковых мелков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туши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карандаша, фломастеров,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пластилина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глины</w:t>
      </w:r>
      <w:r w:rsidRPr="00F61963">
        <w:rPr>
          <w:rFonts w:ascii="Times New Roman" w:hAnsi="Times New Roman" w:cs="Times New Roman"/>
          <w:sz w:val="24"/>
          <w:szCs w:val="24"/>
        </w:rPr>
        <w:t>, подручных и природных материалов.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941" w:rsidRPr="00F61963" w:rsidRDefault="002B5941" w:rsidP="002B5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963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F61963">
        <w:rPr>
          <w:rFonts w:ascii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Рисунок. </w:t>
      </w:r>
      <w:r w:rsidRPr="00F61963">
        <w:rPr>
          <w:rFonts w:ascii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Живопись. </w:t>
      </w:r>
      <w:r w:rsidRPr="00F61963">
        <w:rPr>
          <w:rFonts w:ascii="Times New Roman" w:hAnsi="Times New Roman" w:cs="Times New Roman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 основа языка 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Скульптура.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 — раскатывание, 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 (Всенародный праздник — День Победы. Патриотическая тема в искусстве: образы защитников Отечества.- смысл понятия </w:t>
      </w:r>
      <w:r w:rsidRPr="00F61963">
        <w:rPr>
          <w:rFonts w:ascii="Times New Roman" w:hAnsi="Times New Roman" w:cs="Times New Roman"/>
          <w:i/>
          <w:sz w:val="24"/>
          <w:szCs w:val="24"/>
        </w:rPr>
        <w:t>монументальное искусство</w:t>
      </w:r>
      <w:r w:rsidRPr="00F61963">
        <w:rPr>
          <w:rFonts w:ascii="Times New Roman" w:hAnsi="Times New Roman" w:cs="Times New Roman"/>
          <w:sz w:val="24"/>
          <w:szCs w:val="24"/>
        </w:rPr>
        <w:t>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 xml:space="preserve">др.).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>Элементарные приемы работы с различными материалами для создания выразительного образа (пластилин — раскатывание, набор объема, вытягивание формы; бумага и картон 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>Декоративно-</w:t>
      </w:r>
      <w:r w:rsidRPr="00F61963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прикладное искусство. </w:t>
      </w:r>
      <w:r w:rsidRPr="00F61963">
        <w:rPr>
          <w:rFonts w:ascii="Times New Roman" w:hAnsi="Times New Roman" w:cs="Times New Roman"/>
          <w:sz w:val="24"/>
          <w:szCs w:val="24"/>
        </w:rPr>
        <w:t>Истоки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-прикладном искусстве. (Конь — символ солнца, плодородия и добра.)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 (Городецкая роспись.)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Композиция. </w:t>
      </w:r>
      <w:r w:rsidRPr="00F61963">
        <w:rPr>
          <w:rFonts w:ascii="Times New Roman" w:hAnsi="Times New Roman" w:cs="Times New Roman"/>
          <w:sz w:val="24"/>
          <w:szCs w:val="24"/>
        </w:rPr>
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Цвет. </w:t>
      </w:r>
      <w:r w:rsidRPr="00F61963">
        <w:rPr>
          <w:rFonts w:ascii="Times New Roman" w:hAnsi="Times New Roman" w:cs="Times New Roman"/>
          <w:sz w:val="24"/>
          <w:szCs w:val="24"/>
        </w:rPr>
        <w:t xml:space="preserve">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Линия. </w:t>
      </w:r>
      <w:r w:rsidRPr="00F61963">
        <w:rPr>
          <w:rFonts w:ascii="Times New Roman" w:hAnsi="Times New Roman" w:cs="Times New Roman"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Форма. </w:t>
      </w:r>
      <w:r w:rsidRPr="00F61963">
        <w:rPr>
          <w:rFonts w:ascii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Объем. </w:t>
      </w:r>
      <w:r w:rsidRPr="00F61963">
        <w:rPr>
          <w:rFonts w:ascii="Times New Roman" w:hAnsi="Times New Roman" w:cs="Times New Roman"/>
          <w:sz w:val="24"/>
          <w:szCs w:val="24"/>
        </w:rPr>
        <w:t>Объем в пространстве и объем на плоскости. Способы передачи объема. Выразительность объемных композиций.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Ритм. </w:t>
      </w:r>
      <w:r w:rsidRPr="00F61963">
        <w:rPr>
          <w:rFonts w:ascii="Times New Roman" w:hAnsi="Times New Roman" w:cs="Times New Roman"/>
          <w:sz w:val="24"/>
          <w:szCs w:val="24"/>
        </w:rPr>
        <w:t>Виды ритма (спокойный, замедленный, порывистый, беспокойный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прикладном искусстве.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Значимые темы искусства. О чем говорит искусство?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F61963">
        <w:rPr>
          <w:rFonts w:ascii="Times New Roman" w:hAnsi="Times New Roman" w:cs="Times New Roman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т.д.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Восприятие и эмоциональная оценка шедевров русского</w:t>
      </w:r>
      <w:r w:rsidRPr="00F61963">
        <w:rPr>
          <w:rFonts w:ascii="Times New Roman" w:hAnsi="Times New Roman" w:cs="Times New Roman"/>
          <w:sz w:val="24"/>
          <w:szCs w:val="24"/>
        </w:rPr>
        <w:br/>
        <w:t xml:space="preserve">и зарубежного искусства, изображающих природу. Общность тематики, передаваемых чувств, отношения к природе в произведениях авторов — представителей разных культур,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 xml:space="preserve">народов, стран (например, А. К. Саврасов, И. И. Левитан, И. И. Шишкин, Н. К. Рерих, К. Моне, П. Сезанн, В. Ван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Гог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др.).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F61963">
        <w:rPr>
          <w:rFonts w:ascii="Times New Roman" w:hAnsi="Times New Roman" w:cs="Times New Roman"/>
          <w:sz w:val="24"/>
          <w:szCs w:val="24"/>
        </w:rPr>
        <w:t>Роль природных условий в характере традиционной культуры народов России. Пейзажи родной природы. (Целый мир от красоты. Мой край родной. Моя земля. Вольный ветер — дыхание земли. Осенние метаморфозы. Русский мотив.)  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(«Недаром помнит вся Россия про день Бородина...»)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человеческие взаимоотношения. </w:t>
      </w:r>
      <w:r w:rsidRPr="00F61963">
        <w:rPr>
          <w:rFonts w:ascii="Times New Roman" w:hAnsi="Times New Roman" w:cs="Times New Roman"/>
          <w:sz w:val="24"/>
          <w:szCs w:val="24"/>
        </w:rPr>
        <w:t>Образ человека в разных культурах мира. Образ современника. Жанр портрета. (Знатна Русская земля мастерами и талантами. Портрет: пропорции лица человека. Родословное дерево — древо жизни, историческая память, связь поколений. Групповой портрет: пропорции лица человека. Русское поле. Бородино.)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т.</w:t>
      </w:r>
      <w:r w:rsidRPr="00F61963">
        <w:rPr>
          <w:rFonts w:ascii="Times New Roman" w:hAnsi="Times New Roman" w:cs="Times New Roman"/>
          <w:sz w:val="24"/>
          <w:szCs w:val="24"/>
        </w:rPr>
        <w:t> </w:t>
      </w:r>
      <w:r w:rsidRPr="00F61963">
        <w:rPr>
          <w:rFonts w:ascii="Times New Roman" w:hAnsi="Times New Roman" w:cs="Times New Roman"/>
          <w:sz w:val="24"/>
          <w:szCs w:val="24"/>
        </w:rPr>
        <w:t>д. Образы персонажей, вызывающие гнев, раздражение, презрение.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F61963">
        <w:rPr>
          <w:rFonts w:ascii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-прикладного искусства народов России). Жанр натюрморта. (Ожившие вещи. Выразительность формы предметов. Декоративный натюрморт.) Художественное конструирование и оформление помещений и парков, транспорта и посуды, мебели и одежды, книг и игрушек.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t>Опыт художественно</w:t>
      </w:r>
      <w:r w:rsidRPr="00F61963">
        <w:rPr>
          <w:rFonts w:ascii="Times New Roman" w:hAnsi="Times New Roman" w:cs="Times New Roman"/>
          <w:b/>
          <w:bCs/>
          <w:iCs/>
          <w:sz w:val="24"/>
          <w:szCs w:val="24"/>
        </w:rPr>
        <w:softHyphen/>
        <w:t>-творческой деятельности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Участие в различных видах изобразительной,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прикладной и художественно-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конструкторской деятельности. (Вода — живительная стихия. Проект экологического плаката: композиция, линия, пятно. Повернись к мирозданию. Проект экологического плаката в технике коллажа.)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Освоение основ рисунка, живописи, скульптуры, декоративно-</w:t>
      </w:r>
      <w:r w:rsidRPr="00F61963">
        <w:rPr>
          <w:rFonts w:ascii="Times New Roman" w:hAnsi="Times New Roman" w:cs="Times New Roman"/>
          <w:sz w:val="24"/>
          <w:szCs w:val="24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Овладение основами художественной грамоты: композицией, формой, ритмом, линией, цветом, объемом, фактурой. 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F61963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тона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F61963">
        <w:rPr>
          <w:rFonts w:ascii="Times New Roman" w:hAnsi="Times New Roman" w:cs="Times New Roman"/>
          <w:iCs/>
          <w:sz w:val="24"/>
          <w:szCs w:val="24"/>
        </w:rPr>
        <w:t>фактуры материала</w:t>
      </w:r>
      <w:r w:rsidRPr="00F61963">
        <w:rPr>
          <w:rFonts w:ascii="Times New Roman" w:hAnsi="Times New Roman" w:cs="Times New Roman"/>
          <w:sz w:val="24"/>
          <w:szCs w:val="24"/>
        </w:rPr>
        <w:t>.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F61963">
        <w:rPr>
          <w:rFonts w:ascii="Times New Roman" w:hAnsi="Times New Roman" w:cs="Times New Roman"/>
          <w:iCs/>
          <w:sz w:val="24"/>
          <w:szCs w:val="24"/>
        </w:rPr>
        <w:t>коллажа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1963">
        <w:rPr>
          <w:rFonts w:ascii="Times New Roman" w:hAnsi="Times New Roman" w:cs="Times New Roman"/>
          <w:iCs/>
          <w:sz w:val="24"/>
          <w:szCs w:val="24"/>
        </w:rPr>
        <w:t>граттажа</w:t>
      </w:r>
      <w:proofErr w:type="spellEnd"/>
      <w:r w:rsidRPr="00F61963">
        <w:rPr>
          <w:rFonts w:ascii="Times New Roman" w:hAnsi="Times New Roman" w:cs="Times New Roman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</w:t>
      </w:r>
      <w:r w:rsidRPr="00F61963">
        <w:rPr>
          <w:rFonts w:ascii="Times New Roman" w:hAnsi="Times New Roman" w:cs="Times New Roman"/>
          <w:sz w:val="24"/>
          <w:szCs w:val="24"/>
        </w:rPr>
        <w:lastRenderedPageBreak/>
        <w:t xml:space="preserve">гуаши, акварели,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пастели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восковых мелков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туши</w:t>
      </w:r>
      <w:r w:rsidRPr="00F61963">
        <w:rPr>
          <w:rFonts w:ascii="Times New Roman" w:hAnsi="Times New Roman" w:cs="Times New Roman"/>
          <w:sz w:val="24"/>
          <w:szCs w:val="24"/>
        </w:rPr>
        <w:t xml:space="preserve">, карандаша, фломастеров, </w:t>
      </w:r>
      <w:r w:rsidRPr="00F61963">
        <w:rPr>
          <w:rFonts w:ascii="Times New Roman" w:hAnsi="Times New Roman" w:cs="Times New Roman"/>
          <w:iCs/>
          <w:sz w:val="24"/>
          <w:szCs w:val="24"/>
        </w:rPr>
        <w:t>пластилина</w:t>
      </w:r>
      <w:r w:rsidRPr="00F61963">
        <w:rPr>
          <w:rFonts w:ascii="Times New Roman" w:hAnsi="Times New Roman" w:cs="Times New Roman"/>
          <w:sz w:val="24"/>
          <w:szCs w:val="24"/>
        </w:rPr>
        <w:t xml:space="preserve">, </w:t>
      </w:r>
      <w:r w:rsidRPr="00F61963">
        <w:rPr>
          <w:rFonts w:ascii="Times New Roman" w:hAnsi="Times New Roman" w:cs="Times New Roman"/>
          <w:iCs/>
          <w:sz w:val="24"/>
          <w:szCs w:val="24"/>
        </w:rPr>
        <w:t>глины</w:t>
      </w:r>
      <w:r w:rsidRPr="00F61963">
        <w:rPr>
          <w:rFonts w:ascii="Times New Roman" w:hAnsi="Times New Roman" w:cs="Times New Roman"/>
          <w:sz w:val="24"/>
          <w:szCs w:val="24"/>
        </w:rPr>
        <w:t>, подручных и природных материалов.</w:t>
      </w:r>
    </w:p>
    <w:p w:rsidR="002B5941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63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43D" w:rsidRPr="00EF143D" w:rsidRDefault="00EF143D" w:rsidP="002B59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EF143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Pr="00EF143D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</w:t>
      </w:r>
    </w:p>
    <w:p w:rsidR="002B5941" w:rsidRPr="00F61963" w:rsidRDefault="002B5941" w:rsidP="002B59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6663"/>
        <w:gridCol w:w="1499"/>
      </w:tblGrid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446499" w:rsidRDefault="00EF143D" w:rsidP="00EF4585">
            <w:pPr>
              <w:autoSpaceDE w:val="0"/>
              <w:autoSpaceDN w:val="0"/>
              <w:adjustRightInd w:val="0"/>
              <w:spacing w:after="0" w:line="240" w:lineRule="auto"/>
              <w:ind w:right="-236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33 часа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иды художественной деятельности </w:t>
            </w:r>
            <w:r w:rsidRPr="00D40DFA">
              <w:rPr>
                <w:rFonts w:ascii="Times New Roman" w:hAnsi="Times New Roman"/>
                <w:sz w:val="24"/>
                <w:szCs w:val="24"/>
              </w:rPr>
              <w:t>(содержание учебного материала)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Азбука искусства. Как говорит искусство? </w:t>
            </w:r>
            <w:r w:rsidRPr="00D40DFA">
              <w:rPr>
                <w:rFonts w:ascii="Times New Roman" w:hAnsi="Times New Roman"/>
                <w:sz w:val="24"/>
                <w:szCs w:val="24"/>
              </w:rPr>
              <w:t>(обучение основам художественной грамоты)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Значимые темы иску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сства. О чём говорит искусство? </w:t>
            </w:r>
            <w:r w:rsidRPr="00D40DFA">
              <w:rPr>
                <w:rFonts w:ascii="Times New Roman" w:hAnsi="Times New Roman"/>
                <w:sz w:val="24"/>
                <w:szCs w:val="24"/>
              </w:rPr>
              <w:t xml:space="preserve">(эмоционально-ценностная направленность </w:t>
            </w:r>
          </w:p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тематики заданий)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Опыт художе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ственно-творческой деятельности </w:t>
            </w:r>
            <w:r w:rsidRPr="00D40DFA">
              <w:rPr>
                <w:rFonts w:ascii="Times New Roman" w:hAnsi="Times New Roman"/>
                <w:sz w:val="24"/>
                <w:szCs w:val="24"/>
              </w:rPr>
              <w:t>(виды и условия деятельности)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34 часа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Виды художественной деятельности (содержание учебного материала)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Азбука искусства. Как говорит искусство? (обучение основам художественной грамоты)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 xml:space="preserve">Значимые темы искусства. О чём говорит искусство? (эмоционально-ценностная направленность </w:t>
            </w:r>
          </w:p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тематики заданий)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Опыт художественно-творческой деятельности (виды и условия деятельности)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34 часа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Виды художественной деятельности (содержание учебного материала)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Азбука искусства. Как говорит искусство? (обучение основам художественной грамоты)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 xml:space="preserve">Значимые темы искусства. О чём говорит искусство? (эмоционально-ценностная направленность </w:t>
            </w:r>
          </w:p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тематики заданий)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Опыт художественно-творческой деятельности (виды и условия деятельности)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499">
              <w:rPr>
                <w:rFonts w:ascii="Times New Roman" w:hAnsi="Times New Roman"/>
                <w:b/>
                <w:sz w:val="24"/>
                <w:szCs w:val="24"/>
              </w:rPr>
              <w:t>34 часа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Виды художественной деятельности (содержание учебного материала)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Азбука искусства. Как говорит искусство? (обучение основам художественной грамоты)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 xml:space="preserve">Значимые темы искусства. О чём говорит искусство? (эмоционально-ценностная направленность </w:t>
            </w:r>
          </w:p>
          <w:p w:rsidR="00EF143D" w:rsidRPr="00446499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тематики заданий)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143D" w:rsidRPr="00446499" w:rsidTr="00EF4585">
        <w:tc>
          <w:tcPr>
            <w:tcW w:w="850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EF143D" w:rsidRPr="00D40DFA" w:rsidRDefault="00EF143D" w:rsidP="00EF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0DFA">
              <w:rPr>
                <w:rFonts w:ascii="Times New Roman" w:hAnsi="Times New Roman"/>
                <w:sz w:val="24"/>
                <w:szCs w:val="24"/>
              </w:rPr>
              <w:t>Опыт художественно-творческой деятельности (виды и условия деятельности)</w:t>
            </w:r>
          </w:p>
        </w:tc>
        <w:tc>
          <w:tcPr>
            <w:tcW w:w="1499" w:type="dxa"/>
          </w:tcPr>
          <w:p w:rsidR="00EF143D" w:rsidRPr="00446499" w:rsidRDefault="00EF143D" w:rsidP="00EF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15" w:name="_GoBack"/>
            <w:bookmarkEnd w:id="15"/>
          </w:p>
        </w:tc>
      </w:tr>
    </w:tbl>
    <w:p w:rsidR="00EF143D" w:rsidRPr="00446499" w:rsidRDefault="00EF143D" w:rsidP="00EF14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5941" w:rsidRPr="00CE6D7D" w:rsidRDefault="002B5941" w:rsidP="00CE6D7D">
      <w:pPr>
        <w:rPr>
          <w:sz w:val="24"/>
          <w:szCs w:val="24"/>
        </w:rPr>
      </w:pPr>
    </w:p>
    <w:sectPr w:rsidR="002B5941" w:rsidRPr="00CE6D7D" w:rsidSect="0098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35181"/>
    <w:multiLevelType w:val="hybridMultilevel"/>
    <w:tmpl w:val="1894448C"/>
    <w:lvl w:ilvl="0" w:tplc="1130CCF2">
      <w:start w:val="1"/>
      <w:numFmt w:val="decimal"/>
      <w:lvlText w:val="%1)"/>
      <w:lvlJc w:val="left"/>
      <w:pPr>
        <w:ind w:left="4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188BC4A">
      <w:numFmt w:val="bullet"/>
      <w:lvlText w:val="•"/>
      <w:lvlJc w:val="left"/>
      <w:pPr>
        <w:ind w:left="1558" w:hanging="240"/>
      </w:pPr>
      <w:rPr>
        <w:rFonts w:hint="default"/>
        <w:lang w:val="ru-RU" w:eastAsia="en-US" w:bidi="ar-SA"/>
      </w:rPr>
    </w:lvl>
    <w:lvl w:ilvl="2" w:tplc="EA1A93C8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DE26F90E">
      <w:numFmt w:val="bullet"/>
      <w:lvlText w:val="•"/>
      <w:lvlJc w:val="left"/>
      <w:pPr>
        <w:ind w:left="3756" w:hanging="240"/>
      </w:pPr>
      <w:rPr>
        <w:rFonts w:hint="default"/>
        <w:lang w:val="ru-RU" w:eastAsia="en-US" w:bidi="ar-SA"/>
      </w:rPr>
    </w:lvl>
    <w:lvl w:ilvl="4" w:tplc="41387C7C">
      <w:numFmt w:val="bullet"/>
      <w:lvlText w:val="•"/>
      <w:lvlJc w:val="left"/>
      <w:pPr>
        <w:ind w:left="4855" w:hanging="240"/>
      </w:pPr>
      <w:rPr>
        <w:rFonts w:hint="default"/>
        <w:lang w:val="ru-RU" w:eastAsia="en-US" w:bidi="ar-SA"/>
      </w:rPr>
    </w:lvl>
    <w:lvl w:ilvl="5" w:tplc="35960DD0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6" w:tplc="2F80CBE8">
      <w:numFmt w:val="bullet"/>
      <w:lvlText w:val="•"/>
      <w:lvlJc w:val="left"/>
      <w:pPr>
        <w:ind w:left="7053" w:hanging="240"/>
      </w:pPr>
      <w:rPr>
        <w:rFonts w:hint="default"/>
        <w:lang w:val="ru-RU" w:eastAsia="en-US" w:bidi="ar-SA"/>
      </w:rPr>
    </w:lvl>
    <w:lvl w:ilvl="7" w:tplc="21DA2EA4">
      <w:numFmt w:val="bullet"/>
      <w:lvlText w:val="•"/>
      <w:lvlJc w:val="left"/>
      <w:pPr>
        <w:ind w:left="8152" w:hanging="240"/>
      </w:pPr>
      <w:rPr>
        <w:rFonts w:hint="default"/>
        <w:lang w:val="ru-RU" w:eastAsia="en-US" w:bidi="ar-SA"/>
      </w:rPr>
    </w:lvl>
    <w:lvl w:ilvl="8" w:tplc="9FFAE306">
      <w:numFmt w:val="bullet"/>
      <w:lvlText w:val="•"/>
      <w:lvlJc w:val="left"/>
      <w:pPr>
        <w:ind w:left="9251" w:hanging="240"/>
      </w:pPr>
      <w:rPr>
        <w:rFonts w:hint="default"/>
        <w:lang w:val="ru-RU" w:eastAsia="en-US" w:bidi="ar-SA"/>
      </w:rPr>
    </w:lvl>
  </w:abstractNum>
  <w:abstractNum w:abstractNumId="1">
    <w:nsid w:val="7E956B94"/>
    <w:multiLevelType w:val="hybridMultilevel"/>
    <w:tmpl w:val="52BAFD6E"/>
    <w:lvl w:ilvl="0" w:tplc="31061CEE">
      <w:start w:val="1"/>
      <w:numFmt w:val="decimal"/>
      <w:lvlText w:val="%1"/>
      <w:lvlJc w:val="left"/>
      <w:pPr>
        <w:ind w:left="1167" w:hanging="706"/>
      </w:pPr>
      <w:rPr>
        <w:rFonts w:hint="default"/>
        <w:lang w:val="ru-RU" w:eastAsia="en-US" w:bidi="ar-SA"/>
      </w:rPr>
    </w:lvl>
    <w:lvl w:ilvl="1" w:tplc="2718438A">
      <w:numFmt w:val="none"/>
      <w:lvlText w:val=""/>
      <w:lvlJc w:val="left"/>
      <w:pPr>
        <w:tabs>
          <w:tab w:val="num" w:pos="360"/>
        </w:tabs>
      </w:pPr>
    </w:lvl>
    <w:lvl w:ilvl="2" w:tplc="6936D942">
      <w:numFmt w:val="none"/>
      <w:lvlText w:val=""/>
      <w:lvlJc w:val="left"/>
      <w:pPr>
        <w:tabs>
          <w:tab w:val="num" w:pos="360"/>
        </w:tabs>
      </w:pPr>
    </w:lvl>
    <w:lvl w:ilvl="3" w:tplc="71648B98">
      <w:numFmt w:val="none"/>
      <w:lvlText w:val=""/>
      <w:lvlJc w:val="left"/>
      <w:pPr>
        <w:tabs>
          <w:tab w:val="num" w:pos="360"/>
        </w:tabs>
      </w:pPr>
    </w:lvl>
    <w:lvl w:ilvl="4" w:tplc="C324AEE2">
      <w:numFmt w:val="bullet"/>
      <w:lvlText w:val="•"/>
      <w:lvlJc w:val="left"/>
      <w:pPr>
        <w:ind w:left="5275" w:hanging="706"/>
      </w:pPr>
      <w:rPr>
        <w:rFonts w:hint="default"/>
        <w:lang w:val="ru-RU" w:eastAsia="en-US" w:bidi="ar-SA"/>
      </w:rPr>
    </w:lvl>
    <w:lvl w:ilvl="5" w:tplc="A828775E">
      <w:numFmt w:val="bullet"/>
      <w:lvlText w:val="•"/>
      <w:lvlJc w:val="left"/>
      <w:pPr>
        <w:ind w:left="6304" w:hanging="706"/>
      </w:pPr>
      <w:rPr>
        <w:rFonts w:hint="default"/>
        <w:lang w:val="ru-RU" w:eastAsia="en-US" w:bidi="ar-SA"/>
      </w:rPr>
    </w:lvl>
    <w:lvl w:ilvl="6" w:tplc="EE92ED78">
      <w:numFmt w:val="bullet"/>
      <w:lvlText w:val="•"/>
      <w:lvlJc w:val="left"/>
      <w:pPr>
        <w:ind w:left="7333" w:hanging="706"/>
      </w:pPr>
      <w:rPr>
        <w:rFonts w:hint="default"/>
        <w:lang w:val="ru-RU" w:eastAsia="en-US" w:bidi="ar-SA"/>
      </w:rPr>
    </w:lvl>
    <w:lvl w:ilvl="7" w:tplc="D374C698">
      <w:numFmt w:val="bullet"/>
      <w:lvlText w:val="•"/>
      <w:lvlJc w:val="left"/>
      <w:pPr>
        <w:ind w:left="8362" w:hanging="706"/>
      </w:pPr>
      <w:rPr>
        <w:rFonts w:hint="default"/>
        <w:lang w:val="ru-RU" w:eastAsia="en-US" w:bidi="ar-SA"/>
      </w:rPr>
    </w:lvl>
    <w:lvl w:ilvl="8" w:tplc="4CC6952C">
      <w:numFmt w:val="bullet"/>
      <w:lvlText w:val="•"/>
      <w:lvlJc w:val="left"/>
      <w:pPr>
        <w:ind w:left="9391" w:hanging="70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6D7D"/>
    <w:rsid w:val="002B5941"/>
    <w:rsid w:val="009855E4"/>
    <w:rsid w:val="00C80A71"/>
    <w:rsid w:val="00CE6D7D"/>
    <w:rsid w:val="00EF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CE6D7D"/>
    <w:rPr>
      <w:color w:val="000000"/>
      <w:w w:val="100"/>
    </w:rPr>
  </w:style>
  <w:style w:type="paragraph" w:styleId="a3">
    <w:name w:val="No Spacing"/>
    <w:uiPriority w:val="1"/>
    <w:qFormat/>
    <w:rsid w:val="00CE6D7D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E6D7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E6D7D"/>
    <w:rPr>
      <w:rFonts w:ascii="Times New Roman" w:eastAsia="Times New Roman" w:hAnsi="Times New Roman" w:cs="Times New Roman"/>
      <w:lang w:eastAsia="en-US"/>
    </w:rPr>
  </w:style>
  <w:style w:type="paragraph" w:customStyle="1" w:styleId="Heading3">
    <w:name w:val="Heading 3"/>
    <w:basedOn w:val="a"/>
    <w:uiPriority w:val="1"/>
    <w:qFormat/>
    <w:rsid w:val="00CE6D7D"/>
    <w:pPr>
      <w:widowControl w:val="0"/>
      <w:autoSpaceDE w:val="0"/>
      <w:autoSpaceDN w:val="0"/>
      <w:spacing w:after="0" w:line="251" w:lineRule="exact"/>
      <w:ind w:left="462"/>
      <w:outlineLvl w:val="3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6">
    <w:name w:val="List Paragraph"/>
    <w:basedOn w:val="a"/>
    <w:uiPriority w:val="1"/>
    <w:qFormat/>
    <w:rsid w:val="00CE6D7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80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10764</Words>
  <Characters>61359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2021-09-17T16:00:00Z</dcterms:created>
  <dcterms:modified xsi:type="dcterms:W3CDTF">2021-09-19T19:00:00Z</dcterms:modified>
</cp:coreProperties>
</file>